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21" w:rsidRPr="00F3309E" w:rsidRDefault="00791721" w:rsidP="00791721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ประเด็นการพัฒนาที่ </w:t>
      </w:r>
      <w:r w:rsidRPr="00F3309E">
        <w:rPr>
          <w:rFonts w:ascii="TH SarabunIT๙" w:hAnsi="TH SarabunIT๙" w:cs="TH SarabunIT๙"/>
          <w:b/>
          <w:bCs/>
          <w:sz w:val="60"/>
          <w:szCs w:val="60"/>
        </w:rPr>
        <w:t xml:space="preserve">1 </w:t>
      </w: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t>ยกระดับการพัฒนานวัตกรรมอุตสาหกรรมเพื่อเพิ่มขีดความสามารถในการแข่งขันเศรษฐกิจอุตสาหกรรม และเทคโนโลยีที่เป็นมิตรกับสิ่งแวดล้อมที่ยั่งยืน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 xml:space="preserve">1.1 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โครงการพัฒนาผลิตภัณฑ์และกระบวนการผลิตภาคอุตสาหกรรมให้เป็นมิตรกับสังคมและสิ่งแวดล้อม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Pr="00F3309E" w:rsidRDefault="00791721" w:rsidP="00791721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lastRenderedPageBreak/>
        <w:t>ประเด็นการพัฒนาที่ 2 ยกระดับให้เป็นจังหวัดท่องเที่ยวที่มีคุณภาพระดับนานาชาติ</w:t>
      </w: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 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โครงการยกระดับจังหวัดให้เป็นเมืองท่องเที่ยวชั้นนำคุณภาพระดับนานาชาติ 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P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2 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โครงการยกระดับสิ่งอำนวยความสะดวกด้านการท่องเที่ยวให้เพียงพอและได้มาตรฐานระดับนานาชาติ 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 w:rsidR="00136545"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3 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โครงการสร้างสุขอนามัยและสิ่งแวดล้อม เพื่อส่งเสริมการท่องเที่ยวเพื่อคนทั้งมวล (</w:t>
      </w:r>
      <w:r w:rsidRPr="00791721">
        <w:rPr>
          <w:rFonts w:ascii="TH SarabunIT๙" w:hAnsi="TH SarabunIT๙" w:cs="TH SarabunIT๙"/>
          <w:b/>
          <w:bCs/>
          <w:sz w:val="44"/>
          <w:szCs w:val="44"/>
        </w:rPr>
        <w:t>Tourism for All)</w:t>
      </w: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 w:rsidR="00136545"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4 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โครงการประชาสัมพันธ์และพัฒนาข้อมูลสารสนเทศเพื่อส่งเสริมการท่องเที่ยวจังหวัดชลบุรี </w:t>
      </w: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5 </w:t>
      </w:r>
      <w:r w:rsidR="00791721"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พัฒนาศักยภาพและยกระดับให้เป็นเมืองท่องเที่ยวระดับนานาชาติด้านการจัดการการท่องเที่ยวเชิงสร้างสรรค์และวัฒนธรรมวิถีใหม่ </w:t>
      </w: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 w:rsidR="00136545"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6 </w:t>
      </w:r>
      <w:r w:rsidRPr="00791721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สนับสนุนมาตรการเพื่อสร้างแรงจูงใจและอำนวยความสะดวกในการดำเนินกิจกรรมท่องเที่ยวเชิงธุรกิจ รวมทั้งสร้างความพร้อมของธุรกิจที่เกี่ยวเนื่องตลอดห่วงโซ่คุณค่าและระบบนิเวศของการเดินทางท่องเที่ยวเชิงธุรกิจ และการท่องเที่ยวเชิงการแพทย์ของจังหวัดชลบุรี (</w:t>
      </w:r>
      <w:r w:rsidRPr="00791721">
        <w:rPr>
          <w:rFonts w:ascii="TH SarabunIT๙" w:hAnsi="TH SarabunIT๙" w:cs="TH SarabunIT๙"/>
          <w:b/>
          <w:bCs/>
          <w:sz w:val="44"/>
          <w:szCs w:val="44"/>
        </w:rPr>
        <w:t>Medical Tourism)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Pr="00F3309E" w:rsidRDefault="00136545" w:rsidP="00791721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lastRenderedPageBreak/>
        <w:t xml:space="preserve">ประเด็นการพัฒนาที่ </w:t>
      </w:r>
      <w:r w:rsidRPr="00F3309E">
        <w:rPr>
          <w:rFonts w:ascii="TH SarabunIT๙" w:hAnsi="TH SarabunIT๙" w:cs="TH SarabunIT๙"/>
          <w:b/>
          <w:bCs/>
          <w:sz w:val="60"/>
          <w:szCs w:val="60"/>
        </w:rPr>
        <w:t xml:space="preserve">3 </w:t>
      </w: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t>สร้างเสริมนวัตกรรมเกษตร</w:t>
      </w:r>
      <w:r w:rsidR="00F3309E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 </w:t>
      </w: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สู่เศรษฐกิจชีวภาพ</w:t>
      </w: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โครงการเพิ่มมูลค่าสินค้าเกษตรอย่างสร้างสรรค์ ด้วยนวัตกรรม และเทคโนโลยีเกษตร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2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โครงการเพิ่มศักยภาพกลุ่มเกษตรกร สถาบันเกษตร และการส่งเสริมอาชีพด้านการเกษตร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3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โครงการเสริมสร้างศักยภาพการตลาดพัฒนาเศรษฐกิจชุมชนและเกษตรทฤษฎีใหม่ </w:t>
      </w: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4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การพัฒนาพื้นที่เรียนรู้เทคโนโลยีและนวัตกรรมการปลูกและแปรรูปสมุนไพรสำหรับผู้ประกอบการเกษตรสมัยใหม่เพื่อขับเคลื่อนเศรษฐกิจ </w:t>
      </w:r>
      <w:r w:rsidRPr="00136545">
        <w:rPr>
          <w:rFonts w:ascii="TH SarabunIT๙" w:hAnsi="TH SarabunIT๙" w:cs="TH SarabunIT๙"/>
          <w:b/>
          <w:bCs/>
          <w:sz w:val="44"/>
          <w:szCs w:val="44"/>
        </w:rPr>
        <w:t xml:space="preserve">BCG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และอุตสาหกรรมเกษตรชีวภาพใน </w:t>
      </w:r>
      <w:r w:rsidRPr="00136545">
        <w:rPr>
          <w:rFonts w:ascii="TH SarabunIT๙" w:hAnsi="TH SarabunIT๙" w:cs="TH SarabunIT๙"/>
          <w:b/>
          <w:bCs/>
          <w:sz w:val="44"/>
          <w:szCs w:val="44"/>
        </w:rPr>
        <w:t>EEC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5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โครงการพัชรสุธาคชานุรักษ์ จังหวัดชลบุรี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6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โครงการพัฒนาการให้บริการการเกษตร และส่งเสริมเศรษฐกิจฐานราก</w:t>
      </w: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7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โครงการเพิ่มศักยภาพและการจัดการธุรกิจไผ่ไม้เศรษฐกิจชุมชนจังหวัดชลบุรี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8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เพิ่มผลผลิตกุ้งแช่บ๊วยในแหล่งน้ำธรรมชาติและการเฝ้าระวังคุณภาพแหล่งเลี้ยงและสุขอนามัยของหอยทะเลในจังหวัดชลบุรี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9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โครงการเพิ่มศักยภาพและขีดความสามารถในการผลิตขยายพืชพันธุ์ดี 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10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โครงการการเพิ่มประสิทธิภาพการเชื่อมโยงสินค้าเกษตรสู่ตลาดสากล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11 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โครงการเพิ่มมูลค่าและสร้างมูลค่าสินค้าเพื่อใช้ในการเกษตรจากวัสดุเหลือทิ้งในกระบวนการผลิต</w:t>
      </w: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P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12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136545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เพิ่มศักยภาพองค์กรชุมชนประมงท้องถิ่นในการบริหารจัดการทรัพยากรสัตว์น้ำโดยชุมชนมีส่วนร่วมอย่างยั่งยืน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Pr="00136545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136545" w:rsidRDefault="00136545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  <w:r w:rsidRPr="00136545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ประเด็นการพัฒนาที่ 4 ยกระดับประสิทธิภาพการบริหารจัดการภาครัฐและเอกชน โครงสร้างพื้นฐานและคมนาคม รองรับเขตพัฒนาพิเศษภาคตะวันออก</w:t>
      </w: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F3309E" w:rsidRPr="00136545" w:rsidRDefault="00F3309E" w:rsidP="00136545">
      <w:pPr>
        <w:jc w:val="thaiDistribute"/>
        <w:rPr>
          <w:rFonts w:ascii="TH SarabunIT๙" w:hAnsi="TH SarabunIT๙" w:cs="TH SarabunIT๙" w:hint="cs"/>
          <w:b/>
          <w:bCs/>
          <w:sz w:val="52"/>
          <w:szCs w:val="52"/>
          <w:cs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โครงการพัฒนาความพร้อมของพื้นที่ สร้างบรร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ยา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กาศเพื่อส่งเสริมการค้า การลงทุนอุตสาหกรรม มุ่งสู่เขตเศรษฐกิจพิเศษที่ดีและทันสมัยที่สุด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2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โครงการพัฒนาเส้นทางคมนาคมสายรองเชื่อมโยงเส้นทางคมนาคมสายหลักจังหวัดชลบุรี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3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โครงการพัฒนาเส้นทางคมนาคมเพื่อแก้ไขจุดเสี่ยงเพื่อความปลอดภัยของประชาชน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4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โครงการประชาสัมพันธ์สร้างการรับรู้ข้อมูลข่าวสารตามแผนพัฒนาจังหวัดชลบุรี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5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โครงการปรับปรุงเส้นทางคมนาคมสายย่อยให้สามารถรองรับการขยายตัวทางด้านเศรษฐกิจและสังคม การขนส่งสินค้าและการขนส่งมวลชน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6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โครงการพัฒนาและปรับปรุงเส้นทางคมนาคมเพื่อรองรับการขยายตัวทางด้านเศรษฐกิจและสังคม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7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โครงการปรับปรุงและก่อสร้างระบบป้องกันน้ำท่วมและระบบระบายน้ำชุมชน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8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โครงการก่อสร้างสะพานลอยรถจักรยานยนต์ข้าม บนทางหลวงหมายเลข 331 ตอน เนินโมก - แปลงยาว ที่ กม.91+000 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9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 xml:space="preserve"> โครงการพัฒนาผังระบบคมนาคมขนส่งเขตพัฒนาพิเศษภาคตะวันออก (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EEC)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สนับสนุนรถไฟฟ้าความเร็วสูง อำเภอเมืองชลบุรี อำเภอศรีราชา และอำเภอบางละมุง จังหวัดชลบุรี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F3309E" w:rsidP="00F3309E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10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โครงการพัฒนาโครงสร้างพื้นฐานและแหล่งน้ำเพื่อรองรับการขยายตัวของชุมชน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  <w:r w:rsidRPr="00F3309E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 xml:space="preserve">ประเด็นการพัฒนาที่ 5 สร้างสรรค์สังคมให้มั่นคงมีคุณภาพและยั่งยืน 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1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โครงการพัฒนาศักยภาพแรงงาน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พื่อ รองรับอุตสาหกรรมเป้าหมายไทยแลนด์ 4.0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2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โครงการมหัศจรรย์ 1000 วันแรกของชีวิตวิถีใหม่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(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New Normal – New Life) 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3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โครงการพัฒนาศักยภาพเด็กและเยาวชน เพื่อลดปัญหาการกระทำผิด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4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โครงการอบรมเครือข่ายนักสืบชุมชน เพื่อพัฒนาด้านการข่าวความมั่นคงในพื้นที่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5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โครงการสร้างเสริมองค์ความรู้และประสบการณ์ในการ</w:t>
      </w:r>
      <w:r w:rsidRPr="00F3309E">
        <w:rPr>
          <w:rFonts w:ascii="TH SarabunIT๙" w:hAnsi="TH SarabunIT๙" w:cs="TH SarabunIT๙" w:hint="cs"/>
          <w:b/>
          <w:bCs/>
          <w:sz w:val="44"/>
          <w:szCs w:val="44"/>
          <w:cs/>
        </w:rPr>
        <w:t>ปฏิบัติงาน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ตามแนวพระราชดำริและหลักปรัชญาของเศรษฐกิจพอเพียงจังหวัดชลบุรี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6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สร้างอาชีพโดยใช้ภูมิปัญญาผู้สูงอายุเพื่อเตรียมความพร้อมรับการเปลี่ยนแปลงเข้าสู่สังคมผู้สูงอายุ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7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ab/>
        <w:t>โครงการพัฒนาและเพิ่มประสิทธิภาพด้านความปลอดภัยในชีวิตและทรัพย์สิน เพื่อสร้างสังคมน่าอยู่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lastRenderedPageBreak/>
        <w:t xml:space="preserve">ประเด็นการพัฒนาที่ </w:t>
      </w:r>
      <w:r w:rsidRPr="00F3309E">
        <w:rPr>
          <w:rFonts w:ascii="TH SarabunIT๙" w:hAnsi="TH SarabunIT๙" w:cs="TH SarabunIT๙"/>
          <w:b/>
          <w:bCs/>
          <w:sz w:val="60"/>
          <w:szCs w:val="60"/>
        </w:rPr>
        <w:t>6</w:t>
      </w:r>
      <w:r w:rsidRPr="00F3309E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บริหารจัดการทรัพยากรธรรมชาติและสิ่งแวดล้อมให้เกิดความสมดุลและมีส่วนร่วมอย่างยั่งยืน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1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โครงการลดการกัดเซาะพื้นที่ชายฝั่ง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2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โครงการอนุรักษ์ฟื้นฟู ทรัพยากรทางทะเล เพื่อเพิ่มศักยภาพการท่องเที่ยวเชิงนิเวศ รองรับ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EEC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แบบมีส่วนร่วม อย่างยั่งยืน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lastRenderedPageBreak/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3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โครงการบูรณาการอนุรักษ์และป้องกันทรัพยากรป่าไม้และสัตว์ป่า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4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โครงการการอนุรักษ์และการใช้ประโยชน์ด้านทรัพยากรธรรมชาติและวัฒนธรรมภาคตะวันออก (โครงการอนุรักษ์พันธุกรรมพืช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อันเนื่องมาจากพระราชดำริสมเด็จพระเทพรัตนราชสุดาฯ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สยามบรมราชกุมารี (อพ.สธ.))</w:t>
      </w: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F3309E" w:rsidRPr="00F3309E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F3309E" w:rsidP="00F3309E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F3309E">
        <w:rPr>
          <w:rFonts w:ascii="TH SarabunIT๙" w:hAnsi="TH SarabunIT๙" w:cs="TH SarabunIT๙"/>
          <w:b/>
          <w:bCs/>
          <w:sz w:val="44"/>
          <w:szCs w:val="44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</w:rPr>
        <w:t>1.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 xml:space="preserve">5 </w:t>
      </w:r>
      <w:r w:rsidRPr="00F3309E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F3309E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จัดหายานพาหนะและอุปกรณ์แจ้งเตือนภัยเพื่อเพิ่มประสิทธิภาพการแก้ไขปัญหาช้างป่าในพื้นที่อำเภอบ่อทอง</w:t>
      </w: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791721" w:rsidRDefault="00791721" w:rsidP="00791721">
      <w:pPr>
        <w:jc w:val="thaiDistribute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bookmarkStart w:id="0" w:name="_GoBack"/>
      <w:bookmarkEnd w:id="0"/>
    </w:p>
    <w:sectPr w:rsidR="00791721" w:rsidSect="00791721"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21"/>
    <w:rsid w:val="00136545"/>
    <w:rsid w:val="00513EC1"/>
    <w:rsid w:val="00791721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47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Capsule Corporation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2021-09-26T06:50:00Z</dcterms:created>
  <dcterms:modified xsi:type="dcterms:W3CDTF">2021-09-26T07:25:00Z</dcterms:modified>
</cp:coreProperties>
</file>