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92" w:rsidRPr="001F1270" w:rsidRDefault="00EA2392" w:rsidP="008666A1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270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ค่าใช้จ่ายในการบริหารงานจังหวัดแบบ</w:t>
      </w:r>
      <w:proofErr w:type="spellStart"/>
      <w:r w:rsidRPr="001F1270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1F1270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</w:p>
    <w:p w:rsidR="00EA2392" w:rsidRPr="00B80E78" w:rsidRDefault="00EA2392" w:rsidP="00EA2392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628" w:type="dxa"/>
        <w:tblInd w:w="545" w:type="dxa"/>
        <w:tblLook w:val="04A0" w:firstRow="1" w:lastRow="0" w:firstColumn="1" w:lastColumn="0" w:noHBand="0" w:noVBand="1"/>
      </w:tblPr>
      <w:tblGrid>
        <w:gridCol w:w="584"/>
        <w:gridCol w:w="6946"/>
        <w:gridCol w:w="2098"/>
      </w:tblGrid>
      <w:tr w:rsidR="00EA2392" w:rsidRPr="00B80E78" w:rsidTr="008B25FD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  <w:r w:rsidRPr="00B80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งบประมาณ (บาท)</w:t>
            </w:r>
          </w:p>
        </w:tc>
      </w:tr>
      <w:tr w:rsidR="00EA2392" w:rsidRPr="00B80E78" w:rsidTr="008B25FD"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946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การจัดประชุมหารือเพื่อจัดทำแผนพัฒนาจังหวัดและกลุ่มจังหวัดกับภาคส่วนต่างๆ</w:t>
            </w: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ตามมาตรา ๕๓/๑ และมาตรา ๕๓/๒ แห่ง พระราชบัญญัติระเบียบบริหาร</w:t>
            </w: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ราชการแผ่นดิน พ.ศ. ๒๕๓๔ และที่แก้ไขเพิ่มเติม</w:t>
            </w:r>
          </w:p>
        </w:tc>
        <w:tc>
          <w:tcPr>
            <w:tcW w:w="2098" w:type="dxa"/>
          </w:tcPr>
          <w:p w:rsidR="00EA2392" w:rsidRPr="00B80E78" w:rsidRDefault="001F1270" w:rsidP="009916DC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EA2392" w:rsidRPr="00B80E78" w:rsidTr="008B25FD"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6946" w:type="dxa"/>
          </w:tcPr>
          <w:p w:rsidR="00EA2392" w:rsidRPr="00B80E78" w:rsidRDefault="00EA2392" w:rsidP="009916DC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การจัดประชุม </w:t>
            </w:r>
            <w:proofErr w:type="spellStart"/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ก.บ.จ</w:t>
            </w:r>
            <w:proofErr w:type="spellEnd"/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098" w:type="dxa"/>
          </w:tcPr>
          <w:p w:rsidR="00EA2392" w:rsidRPr="00B80E78" w:rsidRDefault="009916DC" w:rsidP="009916DC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EA2392" w:rsidRPr="00B80E78" w:rsidTr="008B25FD"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6946" w:type="dxa"/>
          </w:tcPr>
          <w:p w:rsidR="00EA2392" w:rsidRPr="00B80E78" w:rsidRDefault="00EA2392" w:rsidP="00045CB8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2C1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การศึกษาเพื่อพัฒนาจังหวัดและกลุ่มจังหวัด ตามประเด็นการพัฒนาของจังหวัด</w:t>
            </w:r>
          </w:p>
        </w:tc>
        <w:tc>
          <w:tcPr>
            <w:tcW w:w="2098" w:type="dxa"/>
          </w:tcPr>
          <w:p w:rsidR="00EA2392" w:rsidRPr="00B80E78" w:rsidRDefault="009916DC" w:rsidP="009916DC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,000,000</w:t>
            </w:r>
          </w:p>
        </w:tc>
      </w:tr>
      <w:tr w:rsidR="00EA2392" w:rsidRPr="00B80E78" w:rsidTr="008B25FD"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6946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การสำรวจความคิดเห็นของประชาชนในจังหวัด ซึ่งเป็นการดำเนินการตามมาตรา</w:t>
            </w: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๑๘ วรรคสี่ ของพระราชกฤษฎีกาว่าด้วยการบริหารงานจังหวัดและกลุ่มจังหวัดแบบ</w:t>
            </w:r>
            <w:proofErr w:type="spellStart"/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การ พ.ศ. ๒๕๕๑</w:t>
            </w:r>
          </w:p>
        </w:tc>
        <w:tc>
          <w:tcPr>
            <w:tcW w:w="2098" w:type="dxa"/>
          </w:tcPr>
          <w:p w:rsidR="00EA2392" w:rsidRPr="00B80E78" w:rsidRDefault="000061C4" w:rsidP="000061C4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,000,000</w:t>
            </w:r>
          </w:p>
        </w:tc>
      </w:tr>
      <w:tr w:rsidR="00EA2392" w:rsidRPr="00B80E78" w:rsidTr="008B25FD">
        <w:trPr>
          <w:trHeight w:val="306"/>
        </w:trPr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6946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การพัฒนาประสิทธิภาพในการบริหารจัดการ</w:t>
            </w:r>
          </w:p>
        </w:tc>
        <w:tc>
          <w:tcPr>
            <w:tcW w:w="2098" w:type="dxa"/>
          </w:tcPr>
          <w:p w:rsidR="00EA2392" w:rsidRPr="00B80E78" w:rsidRDefault="00402C80" w:rsidP="000061C4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01192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0061C4">
              <w:rPr>
                <w:rFonts w:ascii="TH SarabunIT๙" w:hAnsi="TH SarabunIT๙" w:cs="TH SarabunIT๙"/>
                <w:sz w:val="32"/>
                <w:szCs w:val="32"/>
              </w:rPr>
              <w:t>00,000</w:t>
            </w:r>
          </w:p>
        </w:tc>
      </w:tr>
      <w:tr w:rsidR="00EA2392" w:rsidRPr="00B80E78" w:rsidTr="008B25FD"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6946" w:type="dxa"/>
          </w:tcPr>
          <w:p w:rsidR="005D532F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การเผยแพร่ประชาสัมพันธ์เพื่อให้เกิดความรู้ความเข้าใจแก่ภาคส่วนต่างๆ </w:t>
            </w:r>
          </w:p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เพื่อเข้ามามีส่วนร่วมในการจัดทำแผน รวมทั้งเพื่อสนับสนุ</w:t>
            </w:r>
            <w:bookmarkStart w:id="0" w:name="_GoBack"/>
            <w:bookmarkEnd w:id="0"/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นในการขับเคลื่อนการดำเนินการตามแผน</w:t>
            </w:r>
          </w:p>
        </w:tc>
        <w:tc>
          <w:tcPr>
            <w:tcW w:w="2098" w:type="dxa"/>
          </w:tcPr>
          <w:p w:rsidR="00EA2392" w:rsidRPr="00B80E78" w:rsidRDefault="00CB392D" w:rsidP="00CB392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,000,000</w:t>
            </w:r>
          </w:p>
        </w:tc>
      </w:tr>
      <w:tr w:rsidR="00EA2392" w:rsidRPr="00B80E78" w:rsidTr="008B25FD">
        <w:tc>
          <w:tcPr>
            <w:tcW w:w="584" w:type="dxa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6946" w:type="dxa"/>
          </w:tcPr>
          <w:p w:rsidR="00EA2392" w:rsidRPr="00B80E78" w:rsidRDefault="00EA2392" w:rsidP="00D81A8A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72E1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การติดตามประเมินผลการดำเนินงานตามแผนพัฒนาจังหวัด</w:t>
            </w:r>
          </w:p>
        </w:tc>
        <w:tc>
          <w:tcPr>
            <w:tcW w:w="2098" w:type="dxa"/>
          </w:tcPr>
          <w:p w:rsidR="00EA2392" w:rsidRPr="00B80E78" w:rsidRDefault="00D81A8A" w:rsidP="00D81A8A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500,000</w:t>
            </w:r>
          </w:p>
        </w:tc>
      </w:tr>
      <w:tr w:rsidR="00EA2392" w:rsidRPr="00B80E78" w:rsidTr="008B25FD">
        <w:trPr>
          <w:trHeight w:val="351"/>
        </w:trPr>
        <w:tc>
          <w:tcPr>
            <w:tcW w:w="584" w:type="dxa"/>
            <w:shd w:val="clear" w:color="auto" w:fill="auto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การจ่ายเงินค่าธรรมเนียมศาล เงินตามคำพิพากษาของศาล หรือค่าใช้จ่ายอื่นๆ </w:t>
            </w:r>
          </w:p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ที่เกี่ยวข้องกับการดำเนินคดี (ถ้ามี)</w:t>
            </w:r>
          </w:p>
        </w:tc>
        <w:tc>
          <w:tcPr>
            <w:tcW w:w="2098" w:type="dxa"/>
            <w:shd w:val="clear" w:color="auto" w:fill="auto"/>
          </w:tcPr>
          <w:p w:rsidR="00EA2392" w:rsidRPr="00B80E78" w:rsidRDefault="00D81A8A" w:rsidP="00D81A8A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</w:tr>
      <w:tr w:rsidR="00EA2392" w:rsidRPr="00B80E78" w:rsidTr="008B25FD">
        <w:trPr>
          <w:trHeight w:val="351"/>
        </w:trPr>
        <w:tc>
          <w:tcPr>
            <w:tcW w:w="584" w:type="dxa"/>
            <w:shd w:val="clear" w:color="auto" w:fill="auto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2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การจ่ายเงินชดเชยค่างานก่อสร้างตามสัญญาแบบปรับราคาได้ (ค่า </w:t>
            </w:r>
            <w:r w:rsidRPr="00802247">
              <w:rPr>
                <w:rFonts w:ascii="TH SarabunIT๙" w:hAnsi="TH SarabunIT๙" w:cs="TH SarabunIT๙"/>
                <w:sz w:val="32"/>
                <w:szCs w:val="32"/>
              </w:rPr>
              <w:t>K)</w:t>
            </w: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2098" w:type="dxa"/>
            <w:shd w:val="clear" w:color="auto" w:fill="auto"/>
          </w:tcPr>
          <w:p w:rsidR="00EA2392" w:rsidRPr="00B80E78" w:rsidRDefault="00C34FC4" w:rsidP="00C34FC4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500,000</w:t>
            </w:r>
          </w:p>
        </w:tc>
      </w:tr>
      <w:tr w:rsidR="00EA2392" w:rsidRPr="003B3301" w:rsidTr="008B25FD">
        <w:trPr>
          <w:trHeight w:val="351"/>
        </w:trPr>
        <w:tc>
          <w:tcPr>
            <w:tcW w:w="584" w:type="dxa"/>
            <w:shd w:val="clear" w:color="auto" w:fill="auto"/>
          </w:tcPr>
          <w:p w:rsidR="00EA2392" w:rsidRPr="003B3301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33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EA2392" w:rsidRPr="003B3301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3301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ค่าใช้จ่ายในการบำรุง ดูแล รักษา หรือค่าสาธารณูปโภคฯ ของสินทรัพย์ที่อยู่ระหว่างการโอนสินทรัพย์ให้ส่วนราชการ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33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เฉพาะสินทรัพย์ที่เกิดขึ้นจากการดำเนินโครงการที่ได้รับความเห็นชอบจาก </w:t>
            </w:r>
            <w:proofErr w:type="spellStart"/>
            <w:r w:rsidRPr="003B3301">
              <w:rPr>
                <w:rFonts w:ascii="TH SarabunIT๙" w:hAnsi="TH SarabunIT๙" w:cs="TH SarabunIT๙"/>
                <w:sz w:val="32"/>
                <w:szCs w:val="32"/>
                <w:cs/>
              </w:rPr>
              <w:t>ก.บ.ภ</w:t>
            </w:r>
            <w:proofErr w:type="spellEnd"/>
            <w:r w:rsidRPr="003B3301">
              <w:rPr>
                <w:rFonts w:ascii="TH SarabunIT๙" w:hAnsi="TH SarabunIT๙" w:cs="TH SarabunIT๙"/>
                <w:sz w:val="32"/>
                <w:szCs w:val="32"/>
                <w:cs/>
              </w:rPr>
              <w:t>. โดยให้เจียดจ่ายจากเงินเหลือจ่ายใน</w:t>
            </w:r>
            <w:r w:rsidRPr="003B330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การดำเนินโครงการจังหวัดและกลุ่มจังหวัดเป็นลำดับแรก และจากงบบริหารจัดการ</w:t>
            </w:r>
            <w:r w:rsidRPr="003B330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เป็นลำดับต่อมา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E78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  <w:tc>
          <w:tcPr>
            <w:tcW w:w="2098" w:type="dxa"/>
            <w:shd w:val="clear" w:color="auto" w:fill="auto"/>
          </w:tcPr>
          <w:p w:rsidR="00EA2392" w:rsidRPr="003B3301" w:rsidRDefault="00C34FC4" w:rsidP="00C34FC4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500,000</w:t>
            </w:r>
          </w:p>
        </w:tc>
      </w:tr>
      <w:tr w:rsidR="00EA2392" w:rsidRPr="00B80E78" w:rsidTr="008B25FD">
        <w:trPr>
          <w:trHeight w:val="351"/>
        </w:trPr>
        <w:tc>
          <w:tcPr>
            <w:tcW w:w="584" w:type="dxa"/>
            <w:shd w:val="clear" w:color="auto" w:fill="F2F2F2" w:themeFill="background1" w:themeFillShade="F2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:rsidR="00EA2392" w:rsidRPr="00B80E78" w:rsidRDefault="00EA2392" w:rsidP="008B25FD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:rsidR="00EA2392" w:rsidRPr="00B80E78" w:rsidRDefault="007B0962" w:rsidP="007B0962">
            <w:pPr>
              <w:tabs>
                <w:tab w:val="left" w:pos="1400"/>
                <w:tab w:val="left" w:pos="1700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,000,000</w:t>
            </w:r>
          </w:p>
        </w:tc>
      </w:tr>
    </w:tbl>
    <w:p w:rsidR="00973B3F" w:rsidRDefault="00973B3F" w:rsidP="00973B3F">
      <w:pPr>
        <w:shd w:val="clear" w:color="auto" w:fill="FFFFFF" w:themeFill="background1"/>
      </w:pPr>
    </w:p>
    <w:p w:rsidR="00973B3F" w:rsidRDefault="00973B3F" w:rsidP="00973B3F">
      <w:pPr>
        <w:shd w:val="clear" w:color="auto" w:fill="FFFFFF" w:themeFill="background1"/>
      </w:pPr>
    </w:p>
    <w:p w:rsidR="00EA2392" w:rsidRPr="00973B3F" w:rsidRDefault="00973B3F" w:rsidP="001759A8">
      <w:pPr>
        <w:shd w:val="clear" w:color="auto" w:fill="FFFFFF" w:themeFill="background1"/>
        <w:ind w:firstLine="720"/>
        <w:rPr>
          <w:rFonts w:ascii="TH SarabunIT๙" w:hAnsi="TH SarabunIT๙" w:cs="TH SarabunIT๙"/>
          <w:spacing w:val="-2"/>
          <w:sz w:val="32"/>
          <w:szCs w:val="32"/>
        </w:rPr>
        <w:sectPr w:rsidR="00EA2392" w:rsidRPr="00973B3F" w:rsidSect="008666A1">
          <w:headerReference w:type="first" r:id="rId8"/>
          <w:footnotePr>
            <w:numFmt w:val="thaiNumbers"/>
          </w:footnotePr>
          <w:pgSz w:w="11906" w:h="16838"/>
          <w:pgMar w:top="1440" w:right="849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 w:start="70"/>
          <w:cols w:space="708"/>
          <w:titlePg/>
          <w:docGrid w:linePitch="360"/>
        </w:sectPr>
      </w:pPr>
      <w:r w:rsidRPr="00AC1B70">
        <w:rPr>
          <w:rFonts w:ascii="TH SarabunIT๙" w:hAnsi="TH SarabunIT๙" w:cs="TH SarabunIT๙" w:hint="cs"/>
          <w:spacing w:val="-2"/>
          <w:sz w:val="32"/>
          <w:szCs w:val="32"/>
          <w:u w:val="single"/>
          <w:cs/>
        </w:rPr>
        <w:t>หมายเหตุ</w:t>
      </w:r>
      <w:r w:rsidRPr="00973B3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ขอถัวเฉลี่ยได้ทุกรายการ</w:t>
      </w:r>
    </w:p>
    <w:p w:rsidR="00DC6417" w:rsidRDefault="00DC6417" w:rsidP="00EA2392"/>
    <w:sectPr w:rsidR="00DC6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0B" w:rsidRDefault="0005650B" w:rsidP="001759A8">
      <w:r>
        <w:separator/>
      </w:r>
    </w:p>
  </w:endnote>
  <w:endnote w:type="continuationSeparator" w:id="0">
    <w:p w:rsidR="0005650B" w:rsidRDefault="0005650B" w:rsidP="001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0B" w:rsidRDefault="0005650B" w:rsidP="001759A8">
      <w:r>
        <w:separator/>
      </w:r>
    </w:p>
  </w:footnote>
  <w:footnote w:type="continuationSeparator" w:id="0">
    <w:p w:rsidR="0005650B" w:rsidRDefault="0005650B" w:rsidP="0017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A1" w:rsidRDefault="008666A1">
    <w:pPr>
      <w:pStyle w:val="a6"/>
      <w:jc w:val="center"/>
    </w:pPr>
    <w:r>
      <w:rPr>
        <w:rFonts w:hint="cs"/>
        <w:cs/>
      </w:rPr>
      <w:t>ก</w:t>
    </w:r>
    <w:sdt>
      <w:sdtPr>
        <w:id w:val="120351893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8666A1">
          <w:rPr>
            <w:noProof/>
            <w:cs/>
            <w:lang w:val="th-TH"/>
          </w:rPr>
          <w:t>๗๐</w:t>
        </w:r>
        <w:r>
          <w:fldChar w:fldCharType="end"/>
        </w:r>
      </w:sdtContent>
    </w:sdt>
  </w:p>
  <w:p w:rsidR="008666A1" w:rsidRDefault="008666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756A0"/>
    <w:multiLevelType w:val="multilevel"/>
    <w:tmpl w:val="9284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92"/>
    <w:rsid w:val="00001192"/>
    <w:rsid w:val="000061C4"/>
    <w:rsid w:val="00045CB8"/>
    <w:rsid w:val="0005650B"/>
    <w:rsid w:val="001759A8"/>
    <w:rsid w:val="001F1270"/>
    <w:rsid w:val="00402C80"/>
    <w:rsid w:val="00491328"/>
    <w:rsid w:val="005267FA"/>
    <w:rsid w:val="00536108"/>
    <w:rsid w:val="00567BC3"/>
    <w:rsid w:val="00576B35"/>
    <w:rsid w:val="005D532F"/>
    <w:rsid w:val="00741571"/>
    <w:rsid w:val="007623EF"/>
    <w:rsid w:val="007B0962"/>
    <w:rsid w:val="008666A1"/>
    <w:rsid w:val="00973B3F"/>
    <w:rsid w:val="009916DC"/>
    <w:rsid w:val="00AC1B70"/>
    <w:rsid w:val="00C34FC4"/>
    <w:rsid w:val="00CB392D"/>
    <w:rsid w:val="00D06460"/>
    <w:rsid w:val="00D81A8A"/>
    <w:rsid w:val="00DC6417"/>
    <w:rsid w:val="00EA2392"/>
    <w:rsid w:val="00F5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9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392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Table Heading,List Para 1"/>
    <w:basedOn w:val="a"/>
    <w:link w:val="a5"/>
    <w:uiPriority w:val="34"/>
    <w:qFormat/>
    <w:rsid w:val="00EA239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5">
    <w:name w:val="รายการย่อหน้า อักขระ"/>
    <w:aliases w:val="En tête 1 อักขระ,Table Heading อักขระ,List Para 1 อักขระ"/>
    <w:link w:val="a4"/>
    <w:uiPriority w:val="34"/>
    <w:rsid w:val="00EA2392"/>
    <w:rPr>
      <w:rFonts w:ascii="Times New Roman" w:eastAsia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1759A8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1759A8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1759A8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1759A8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9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392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Table Heading,List Para 1"/>
    <w:basedOn w:val="a"/>
    <w:link w:val="a5"/>
    <w:uiPriority w:val="34"/>
    <w:qFormat/>
    <w:rsid w:val="00EA239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5">
    <w:name w:val="รายการย่อหน้า อักขระ"/>
    <w:aliases w:val="En tête 1 อักขระ,Table Heading อักขระ,List Para 1 อักขระ"/>
    <w:link w:val="a4"/>
    <w:uiPriority w:val="34"/>
    <w:rsid w:val="00EA2392"/>
    <w:rPr>
      <w:rFonts w:ascii="Times New Roman" w:eastAsia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1759A8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1759A8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1759A8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1759A8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cp:lastPrinted>2021-10-02T07:26:00Z</cp:lastPrinted>
  <dcterms:created xsi:type="dcterms:W3CDTF">2021-09-30T04:38:00Z</dcterms:created>
  <dcterms:modified xsi:type="dcterms:W3CDTF">2021-10-02T07:27:00Z</dcterms:modified>
</cp:coreProperties>
</file>